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D3" w:rsidRDefault="000822D3" w:rsidP="000822D3">
      <w:pPr>
        <w:spacing w:after="75"/>
        <w:jc w:val="both"/>
        <w:rPr>
          <w:rStyle w:val="a4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3754"/>
        <w:gridCol w:w="5748"/>
      </w:tblGrid>
      <w:tr w:rsidR="000822D3" w:rsidRPr="000868CE" w:rsidTr="000822D3">
        <w:trPr>
          <w:trHeight w:val="1478"/>
        </w:trPr>
        <w:tc>
          <w:tcPr>
            <w:tcW w:w="3818" w:type="dxa"/>
            <w:shd w:val="clear" w:color="auto" w:fill="auto"/>
          </w:tcPr>
          <w:p w:rsidR="000822D3" w:rsidRPr="000822D3" w:rsidRDefault="000822D3" w:rsidP="004C6266">
            <w:pPr>
              <w:spacing w:after="54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D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0822D3" w:rsidRPr="000822D3" w:rsidRDefault="000822D3" w:rsidP="004C6266">
            <w:pPr>
              <w:spacing w:after="54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22D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08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педагогическом совете </w:t>
            </w:r>
          </w:p>
          <w:p w:rsidR="000822D3" w:rsidRPr="000822D3" w:rsidRDefault="000822D3" w:rsidP="004C6266">
            <w:pPr>
              <w:spacing w:after="54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D3">
              <w:rPr>
                <w:rFonts w:ascii="Times New Roman" w:hAnsi="Times New Roman" w:cs="Times New Roman"/>
                <w:b/>
                <w:sz w:val="24"/>
                <w:szCs w:val="24"/>
              </w:rPr>
              <w:t>№ 1 от 30.08.2017 г</w:t>
            </w:r>
          </w:p>
        </w:tc>
        <w:tc>
          <w:tcPr>
            <w:tcW w:w="5900" w:type="dxa"/>
            <w:shd w:val="clear" w:color="auto" w:fill="auto"/>
          </w:tcPr>
          <w:p w:rsidR="000822D3" w:rsidRPr="000822D3" w:rsidRDefault="000822D3" w:rsidP="004C6266">
            <w:pPr>
              <w:spacing w:after="54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D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822D3" w:rsidRPr="000822D3" w:rsidRDefault="000822D3" w:rsidP="004C6266">
            <w:pPr>
              <w:spacing w:after="54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D3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90 от 30.08.2017 г</w:t>
            </w:r>
          </w:p>
          <w:p w:rsidR="000822D3" w:rsidRPr="000822D3" w:rsidRDefault="000822D3" w:rsidP="004C6266">
            <w:pPr>
              <w:spacing w:after="54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proofErr w:type="gramStart"/>
            <w:r w:rsidRPr="0008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школы:   </w:t>
            </w:r>
            <w:proofErr w:type="gramEnd"/>
            <w:r w:rsidRPr="0008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Ю. И. Шевцова</w:t>
            </w:r>
          </w:p>
          <w:p w:rsidR="000822D3" w:rsidRPr="000822D3" w:rsidRDefault="000822D3" w:rsidP="004C6266">
            <w:pPr>
              <w:spacing w:after="54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2D3" w:rsidRPr="000822D3" w:rsidRDefault="000822D3" w:rsidP="004C6266">
            <w:pPr>
              <w:spacing w:after="54"/>
              <w:ind w:left="316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2D3" w:rsidRPr="000822D3" w:rsidRDefault="000822D3" w:rsidP="004C6266">
            <w:pPr>
              <w:spacing w:after="54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2D3" w:rsidRPr="000822D3" w:rsidRDefault="000822D3" w:rsidP="004C6266">
            <w:pPr>
              <w:spacing w:after="54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22D3" w:rsidRDefault="0005676D" w:rsidP="00D22B9A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822D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Положение о специальном коррекционном классе </w:t>
      </w:r>
    </w:p>
    <w:p w:rsidR="0005676D" w:rsidRDefault="000822D3" w:rsidP="00D22B9A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детей с ЗПР (7 вид)</w:t>
      </w:r>
    </w:p>
    <w:p w:rsidR="000822D3" w:rsidRPr="000822D3" w:rsidRDefault="000822D3" w:rsidP="00D22B9A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Толмачевская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средняя школа»</w:t>
      </w:r>
    </w:p>
    <w:p w:rsidR="00D22B9A" w:rsidRPr="00D22B9A" w:rsidRDefault="00D22B9A" w:rsidP="00D22B9A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22B9A" w:rsidRDefault="00D22B9A" w:rsidP="0005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5676D" w:rsidRDefault="0005676D" w:rsidP="00F16C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6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16CBE" w:rsidRPr="00F16CBE" w:rsidRDefault="00F16CBE" w:rsidP="00F16CB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6CBE" w:rsidRPr="00F16CBE" w:rsidRDefault="00F16CBE" w:rsidP="00F16CB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CBE">
        <w:rPr>
          <w:rFonts w:ascii="Times New Roman" w:hAnsi="Times New Roman" w:cs="Times New Roman"/>
          <w:sz w:val="24"/>
          <w:szCs w:val="24"/>
        </w:rPr>
        <w:t>Необходимые документы</w:t>
      </w:r>
      <w:r w:rsidRPr="00F16CBE">
        <w:rPr>
          <w:rFonts w:ascii="Times New Roman" w:hAnsi="Times New Roman" w:cs="Times New Roman"/>
          <w:sz w:val="24"/>
          <w:szCs w:val="24"/>
        </w:rPr>
        <w:t>:</w:t>
      </w:r>
    </w:p>
    <w:p w:rsidR="00F16CBE" w:rsidRPr="00F16CBE" w:rsidRDefault="00F16CBE" w:rsidP="00F16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6CBE">
        <w:rPr>
          <w:rFonts w:ascii="Times New Roman" w:hAnsi="Times New Roman" w:cs="Times New Roman"/>
          <w:sz w:val="24"/>
          <w:szCs w:val="24"/>
        </w:rPr>
        <w:t>Концепция Федерального государственного образовательного стандарта для обучающихся с ограниченными возможностями здоровья</w:t>
      </w:r>
    </w:p>
    <w:p w:rsidR="00F16CBE" w:rsidRPr="00F16CBE" w:rsidRDefault="00F16CBE" w:rsidP="00F16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6CB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19.12.2014 № 1599 «Об утверждении федерального </w:t>
      </w:r>
      <w:proofErr w:type="spellStart"/>
      <w:r w:rsidRPr="00F16CBE">
        <w:rPr>
          <w:rFonts w:ascii="Times New Roman" w:hAnsi="Times New Roman" w:cs="Times New Roman"/>
          <w:sz w:val="24"/>
          <w:szCs w:val="24"/>
        </w:rPr>
        <w:t>государтвеннного</w:t>
      </w:r>
      <w:proofErr w:type="spellEnd"/>
      <w:r w:rsidRPr="00F16CBE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образования обучающихся с умственной отсталостью (интеллектуальными нарушениями)»</w:t>
      </w:r>
    </w:p>
    <w:p w:rsidR="00F16CBE" w:rsidRPr="00F16CBE" w:rsidRDefault="00F16CBE" w:rsidP="00F16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6CB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</w:p>
    <w:p w:rsidR="00F16CBE" w:rsidRPr="00F16CBE" w:rsidRDefault="00F16CBE" w:rsidP="00F16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6CB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F16C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6CBE">
        <w:rPr>
          <w:rFonts w:ascii="Times New Roman" w:hAnsi="Times New Roman" w:cs="Times New Roman"/>
          <w:sz w:val="24"/>
          <w:szCs w:val="24"/>
        </w:rPr>
        <w:t xml:space="preserve"> России от 11 марта 2016 г. № ВК-452/07 «О введении ФГОС ОВЗ»</w:t>
      </w:r>
    </w:p>
    <w:p w:rsidR="00F16CBE" w:rsidRPr="00F16CBE" w:rsidRDefault="00F16CBE" w:rsidP="00F16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6CBE">
        <w:rPr>
          <w:rFonts w:ascii="Times New Roman" w:hAnsi="Times New Roman" w:cs="Times New Roman"/>
          <w:sz w:val="24"/>
          <w:szCs w:val="24"/>
        </w:rPr>
        <w:t>Межведомственный комплексный план по организации инклюзивного образования на 2016-2017 год</w:t>
      </w:r>
    </w:p>
    <w:p w:rsidR="0005676D" w:rsidRPr="00D22B9A" w:rsidRDefault="000822D3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1.2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Специальный (коррекционный) класс 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является формой дифференциации образования, позволяющей решать задачи своевременной активной помощи детям с труд</w:t>
      </w:r>
      <w:r w:rsid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ностями в обучении и адаптации 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школе в системе основного общего образования.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1.</w:t>
      </w:r>
      <w:r w:rsid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Коррекционный класс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создается для обучения и воспитания детей с задержкой психического развития, у которых при потенциально сохранных возможностях интеллектуального развития наблюдается слабость памяти, внимания, недостаточность темпа и подвижности психических процессов.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</w:t>
      </w:r>
      <w:r w:rsid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Цель организации указанных классов – создание в школе целостной системы, обеспечивающей оптимальные условия для детей с задержкой психического развития в соответствии с их возрастными и индивидуально-типологическими особенностями, состоянием соматического и нервно-психического здоровья. В данной системе взаимодействуют </w:t>
      </w:r>
      <w:proofErr w:type="spellStart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консультативное, коррекционно-развивающее, лечебно-профилактическое, социально-трудовое направления деятельности.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1.</w:t>
      </w:r>
      <w:r w:rsid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Деятельность классов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вида строится в соответствии с принципами </w:t>
      </w:r>
      <w:proofErr w:type="spellStart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обеспечивает адекватность и вариативность системы образования, интеграцию специального и общего образования.</w:t>
      </w:r>
    </w:p>
    <w:p w:rsidR="0005676D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22D3" w:rsidRPr="00D22B9A" w:rsidRDefault="000822D3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Организация и функционирование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2.1. Классы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могут быть открыты в обще</w:t>
      </w:r>
      <w:r w:rsid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школе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типа и вида при наличии специально подготовленных для данной работы кадров, научно-методического обеспечения, соответствующей материально-технической базы для организации учебного процесса и лечебно- профилактической помощи детям и подросткам с задержкой психического развития.</w:t>
      </w:r>
    </w:p>
    <w:p w:rsidR="0005676D" w:rsidRPr="00D22B9A" w:rsidRDefault="00D22B9A" w:rsidP="00D22B9A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 Классы 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открываются приказом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школы на основании заключения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ПМПК на каждого ребенка.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2.3. Зачисление в классы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производится только с согласия родителей (законных представителей) на основании их заявления.</w:t>
      </w:r>
    </w:p>
    <w:p w:rsidR="0005676D" w:rsidRPr="00D22B9A" w:rsidRDefault="00D22B9A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2.4. Классы 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открываются преимущественно на ступени начально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общего образования в начале второго года обучения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функционируют до 9 класса включительно.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положительной динамике развития и успешном освоении учебной программы по решению ПМПК обучающиеся классов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могут быть переведены в обычные классы с согласия самих обучающихся и их родителей (законных представителей).</w:t>
      </w:r>
    </w:p>
    <w:p w:rsidR="0005676D" w:rsidRPr="00D22B9A" w:rsidRDefault="00D22B9A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 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Обучающиеся классов 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могут посещать факультативные, кружковые и другие занятия, организуемые для учащихся обычных классов.</w:t>
      </w:r>
    </w:p>
    <w:p w:rsidR="0005676D" w:rsidRPr="00D22B9A" w:rsidRDefault="00D22B9A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  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Распорядок дня обучающихся в классах 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вида устанавливается с учетом повышенной утомляемости контингента обучающихся. Работа данных классов организуется   в 1 смену по режиму продленного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с организацией бесплатного 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двухразового питания и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оздоровительных мероприятий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2.8. Наполняемость класса-группы – до 12 человек.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2.9. Комплексное изучение обучающихся в классах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вида, динамическое наблюдение за ними осуществляется школьным ПМПК.</w:t>
      </w:r>
    </w:p>
    <w:p w:rsidR="0005676D" w:rsidRPr="00D22B9A" w:rsidRDefault="00D22B9A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 </w:t>
      </w:r>
      <w:r w:rsidR="0005676D"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2.10. Выпускники 9 класса, успешно освоившие курс основной школы, получают документ установленного образца о получении основного общего образования.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2.11. Обучающиеся в классах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вида, не справляющиеся с учебными программами, по решению городской ПМПК и с согласия родит</w:t>
      </w:r>
      <w:r w:rsid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(законных представителей)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определены в коррекционные классы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или классы интегрированного обучения (классы совместного обучения детей со стандартными образовательными потребностями и детей с особыми образовательными нуждами). 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Образовательный процесс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3.1. Коррекционно-образовательный процесс регламентируется учебным планом образовательного учреждения для детей с задержкой психического развития, классов коррекционно-развивающего обучения, утвержденным Министерством образования Российской Федерации и адаптированным к особенностям </w:t>
      </w:r>
      <w:proofErr w:type="spellStart"/>
      <w:proofErr w:type="gramStart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-физиологического</w:t>
      </w:r>
      <w:proofErr w:type="gramEnd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детей.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3.2. Обучение организуется как по специальным учебникам   для классов с задержкой психиче</w:t>
      </w:r>
      <w:r w:rsid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развития, так и учебникам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классов в зависимости от уровня развития обучающихся. Решение по этому вопросу принимает учитель, </w:t>
      </w:r>
      <w:proofErr w:type="spellStart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согласуя</w:t>
      </w:r>
      <w:proofErr w:type="spellEnd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 методическим советом и администрацией школы.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3.3. Преподавание ведется как по </w:t>
      </w:r>
      <w:r w:rsid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адаптированным 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коррекционных классов, так и программам массовых школ, адаптированным к конкретным классам (детям) и утвержденным методическим советом школы.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 3.4. Образовательный процесс в коррекционном классе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вида осуществляется в соответствии с 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начального и основного общего образования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</w:t>
      </w:r>
      <w:proofErr w:type="gramEnd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образование (нормативный срок освоения – 4 года)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</w:t>
      </w:r>
      <w:proofErr w:type="gramEnd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образование (нормативный срок освоение – 5 лет).</w:t>
      </w:r>
    </w:p>
    <w:p w:rsidR="0005676D" w:rsidRPr="00D22B9A" w:rsidRDefault="0005676D" w:rsidP="00F16CB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3.5. Коррекционное обучение осуществляется на всех уроках и должно обеспечивать усвоение учебного материала в соответствии с государственным образовательным стандартам.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3.6. Основными задачами коррекционно-развивающего обучения является:</w:t>
      </w:r>
    </w:p>
    <w:p w:rsidR="0005676D" w:rsidRPr="000822D3" w:rsidRDefault="000822D3" w:rsidP="000822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ктивизация</w:t>
      </w:r>
      <w:proofErr w:type="gramEnd"/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учащихся;</w:t>
      </w:r>
    </w:p>
    <w:p w:rsidR="0005676D" w:rsidRPr="000822D3" w:rsidRDefault="000822D3" w:rsidP="000822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</w:t>
      </w:r>
      <w:proofErr w:type="gramEnd"/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их умственного развития;</w:t>
      </w:r>
    </w:p>
    <w:p w:rsidR="0005676D" w:rsidRPr="000822D3" w:rsidRDefault="000822D3" w:rsidP="000822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ормализация</w:t>
      </w:r>
      <w:proofErr w:type="gramEnd"/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05676D" w:rsidRPr="000822D3" w:rsidRDefault="000822D3" w:rsidP="000822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оррекция</w:t>
      </w:r>
      <w:proofErr w:type="gramEnd"/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недостатков эмоционально-личностного развития;</w:t>
      </w:r>
    </w:p>
    <w:p w:rsidR="0005676D" w:rsidRPr="000822D3" w:rsidRDefault="000822D3" w:rsidP="000822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</w:t>
      </w:r>
      <w:proofErr w:type="gramEnd"/>
      <w:r w:rsidR="0005676D" w:rsidRPr="0008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-трудовая адаптация.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3.7. В целях коррекции отклонений в развитии, ликвидации пробелов в знаниях проводятся индивидуальные и групповые (не более 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ч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коррекционные занятия. Для их проведения используются часы 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консультативные часы группы продленного дня.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 3.8.  Для 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логопедической помощи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шт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 образовательного 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с классами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вида вводится должность 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- 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логопеда из расчета 1 штатная единица на 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6-12 человек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нарушениями речи. Обучающи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еся, имеющие речевые нарушения,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логопедическую помощь на специально организуемых логопедических занятиях индивидуально и группами из 4-6 человек, а так же в подгруппах из 2-3 человек.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676D" w:rsidRPr="00D22B9A" w:rsidRDefault="0005676D" w:rsidP="000822D3">
      <w:pPr>
        <w:shd w:val="clear" w:color="auto" w:fill="FFFFFF"/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Кадровое, материально-техническое и финансовое обеспечение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4.1. Для работы в классах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вида назначаются педагоги, имеющие педагогический стаж 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3х лет,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прошедшие специальную подготовку в 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ЛОИРО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 образовательных организациях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имеющие соответствующую специализацию.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4.2. В случае необходимости для работы с учащимися классов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F16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на договорных условиях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дополнительном финансировании могут привлекаться специалисты, не работающие в данном образовательном учреждении (врач-психиатр, психотерапевт и другие специалисты).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4.3.  Классным руководителям классов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производится доплата за классное руководство в полном объеме.</w:t>
      </w:r>
    </w:p>
    <w:p w:rsidR="0005676D" w:rsidRPr="00D22B9A" w:rsidRDefault="0005676D" w:rsidP="00D22B9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B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4.4.  Педагогическим работникам, специалистам классов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 устанавливается надбавка в размере 15-20 % к ставкам заработной платы. Руководителям школ при наличии классов 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вида, создавшим необходимые условия для их функционирования, так же может быть установлена надбавка из </w:t>
      </w:r>
      <w:proofErr w:type="spellStart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надтарифного</w:t>
      </w:r>
      <w:proofErr w:type="spellEnd"/>
      <w:r w:rsidRPr="00D22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оплаты труда.</w:t>
      </w:r>
    </w:p>
    <w:p w:rsidR="003415F4" w:rsidRPr="00D22B9A" w:rsidRDefault="003415F4" w:rsidP="00D22B9A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3415F4" w:rsidRPr="00D2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341FB"/>
    <w:multiLevelType w:val="multilevel"/>
    <w:tmpl w:val="4D16B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BC46B9E"/>
    <w:multiLevelType w:val="hybridMultilevel"/>
    <w:tmpl w:val="A01A99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6D"/>
    <w:rsid w:val="0005676D"/>
    <w:rsid w:val="000822D3"/>
    <w:rsid w:val="003415F4"/>
    <w:rsid w:val="00D22B9A"/>
    <w:rsid w:val="00F1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F381A-AD3C-4A9F-94DE-FEC66DBC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BE"/>
    <w:pPr>
      <w:ind w:left="720"/>
      <w:contextualSpacing/>
    </w:pPr>
  </w:style>
  <w:style w:type="character" w:styleId="a4">
    <w:name w:val="Strong"/>
    <w:qFormat/>
    <w:rsid w:val="000822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Директор</cp:lastModifiedBy>
  <cp:revision>2</cp:revision>
  <cp:lastPrinted>2017-11-24T12:36:00Z</cp:lastPrinted>
  <dcterms:created xsi:type="dcterms:W3CDTF">2017-10-16T17:27:00Z</dcterms:created>
  <dcterms:modified xsi:type="dcterms:W3CDTF">2017-11-24T12:36:00Z</dcterms:modified>
</cp:coreProperties>
</file>